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223" w:rsidRPr="001F693A" w:rsidRDefault="00884223" w:rsidP="00884223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1F693A">
        <w:rPr>
          <w:rFonts w:ascii="Arial" w:hAnsi="Arial" w:cs="Arial"/>
          <w:b/>
          <w:sz w:val="28"/>
          <w:szCs w:val="28"/>
          <w:u w:val="single"/>
        </w:rPr>
        <w:t>GUÍA DE TRABAJO Nº1 – 2° SEMESTRE 2020</w:t>
      </w:r>
    </w:p>
    <w:p w:rsidR="00884223" w:rsidRPr="001F693A" w:rsidRDefault="00884223" w:rsidP="00884223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F693A">
        <w:rPr>
          <w:rFonts w:ascii="Arial" w:hAnsi="Arial" w:cs="Arial"/>
          <w:b/>
          <w:sz w:val="28"/>
          <w:szCs w:val="28"/>
          <w:u w:val="single"/>
        </w:rPr>
        <w:t>INSERCIÓN LABORAL</w:t>
      </w:r>
    </w:p>
    <w:p w:rsidR="00884223" w:rsidRPr="001F693A" w:rsidRDefault="00884223" w:rsidP="00884223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  <w:r w:rsidRPr="001F693A">
        <w:rPr>
          <w:rFonts w:ascii="Arial" w:hAnsi="Arial" w:cs="Arial"/>
          <w:b/>
          <w:sz w:val="28"/>
          <w:szCs w:val="28"/>
          <w:u w:val="single"/>
          <w:lang w:val="es-ES_tradnl"/>
        </w:rPr>
        <w:t>CAPACITACIÓN</w:t>
      </w:r>
    </w:p>
    <w:p w:rsidR="00884223" w:rsidRPr="001F693A" w:rsidRDefault="00884223" w:rsidP="00884223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884223" w:rsidRPr="001F693A" w:rsidRDefault="00884223" w:rsidP="00884223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tbl>
      <w:tblPr>
        <w:tblStyle w:val="Tablaconcuadrcula"/>
        <w:tblW w:w="9033" w:type="dxa"/>
        <w:tblInd w:w="-289" w:type="dxa"/>
        <w:tblLook w:val="04A0"/>
      </w:tblPr>
      <w:tblGrid>
        <w:gridCol w:w="4658"/>
        <w:gridCol w:w="4375"/>
      </w:tblGrid>
      <w:tr w:rsidR="001F693A" w:rsidRPr="001F693A" w:rsidTr="00EB176E">
        <w:trPr>
          <w:trHeight w:val="530"/>
        </w:trPr>
        <w:tc>
          <w:tcPr>
            <w:tcW w:w="4658" w:type="dxa"/>
            <w:vAlign w:val="center"/>
          </w:tcPr>
          <w:p w:rsidR="00884223" w:rsidRPr="001F693A" w:rsidRDefault="00884223" w:rsidP="00EB17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1F693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envío de Guía</w:t>
            </w:r>
          </w:p>
        </w:tc>
        <w:tc>
          <w:tcPr>
            <w:tcW w:w="4375" w:type="dxa"/>
            <w:vAlign w:val="center"/>
          </w:tcPr>
          <w:p w:rsidR="00884223" w:rsidRPr="001F693A" w:rsidRDefault="000E44CE" w:rsidP="00EB17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1F693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Lunes 24 de agosto de 2020</w:t>
            </w:r>
          </w:p>
        </w:tc>
      </w:tr>
      <w:tr w:rsidR="001F693A" w:rsidRPr="001F693A" w:rsidTr="00EB176E">
        <w:trPr>
          <w:trHeight w:val="546"/>
        </w:trPr>
        <w:tc>
          <w:tcPr>
            <w:tcW w:w="4658" w:type="dxa"/>
            <w:vAlign w:val="center"/>
          </w:tcPr>
          <w:p w:rsidR="00884223" w:rsidRPr="001F693A" w:rsidRDefault="00884223" w:rsidP="00EB17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1F693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Fecha límite devolución Guía</w:t>
            </w:r>
          </w:p>
        </w:tc>
        <w:tc>
          <w:tcPr>
            <w:tcW w:w="4375" w:type="dxa"/>
            <w:vAlign w:val="center"/>
          </w:tcPr>
          <w:p w:rsidR="00884223" w:rsidRPr="001F693A" w:rsidRDefault="000E44CE" w:rsidP="00EB176E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8"/>
                <w:szCs w:val="28"/>
                <w:lang w:val="es-ES_tradnl"/>
              </w:rPr>
            </w:pPr>
            <w:r w:rsidRPr="001F693A">
              <w:rPr>
                <w:rFonts w:ascii="Arial" w:hAnsi="Arial" w:cs="Arial"/>
                <w:b/>
                <w:sz w:val="28"/>
                <w:szCs w:val="28"/>
                <w:lang w:val="es-ES_tradnl"/>
              </w:rPr>
              <w:t>Viernes 4 de septiembre 2020</w:t>
            </w:r>
          </w:p>
        </w:tc>
      </w:tr>
    </w:tbl>
    <w:p w:rsidR="00884223" w:rsidRPr="001F693A" w:rsidRDefault="00884223" w:rsidP="00884223">
      <w:pPr>
        <w:pStyle w:val="Prrafodelista"/>
        <w:ind w:left="360"/>
        <w:jc w:val="center"/>
        <w:rPr>
          <w:rFonts w:ascii="Arial" w:hAnsi="Arial" w:cs="Arial"/>
          <w:b/>
          <w:sz w:val="28"/>
          <w:szCs w:val="28"/>
          <w:u w:val="single"/>
          <w:lang w:val="es-ES_tradnl"/>
        </w:rPr>
      </w:pPr>
    </w:p>
    <w:p w:rsidR="00E73CB9" w:rsidRPr="001F693A" w:rsidRDefault="00E73CB9" w:rsidP="00E73CB9">
      <w:pPr>
        <w:spacing w:after="0"/>
        <w:jc w:val="center"/>
        <w:rPr>
          <w:rFonts w:ascii="Arial" w:hAnsi="Arial" w:cs="Arial"/>
          <w:b/>
          <w:sz w:val="28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1"/>
        <w:gridCol w:w="2552"/>
        <w:gridCol w:w="4388"/>
      </w:tblGrid>
      <w:tr w:rsidR="001F693A" w:rsidRPr="001F693A" w:rsidTr="00C56F8D">
        <w:trPr>
          <w:trHeight w:val="697"/>
          <w:jc w:val="center"/>
        </w:trPr>
        <w:tc>
          <w:tcPr>
            <w:tcW w:w="9061" w:type="dxa"/>
            <w:gridSpan w:val="3"/>
            <w:shd w:val="clear" w:color="auto" w:fill="auto"/>
            <w:vAlign w:val="center"/>
          </w:tcPr>
          <w:p w:rsidR="00D105EE" w:rsidRPr="001F693A" w:rsidRDefault="00D105EE" w:rsidP="00E73CB9">
            <w:pPr>
              <w:pStyle w:val="Prrafodelista"/>
              <w:spacing w:after="0" w:line="360" w:lineRule="auto"/>
              <w:ind w:left="0" w:right="53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693A">
              <w:rPr>
                <w:rFonts w:ascii="Arial" w:hAnsi="Arial" w:cs="Arial"/>
                <w:b/>
                <w:sz w:val="28"/>
                <w:szCs w:val="28"/>
                <w:lang w:val="en-US"/>
              </w:rPr>
              <w:t>NOMBRE:</w:t>
            </w:r>
          </w:p>
        </w:tc>
      </w:tr>
      <w:tr w:rsidR="00D105EE" w:rsidRPr="001F693A" w:rsidTr="00C56F8D">
        <w:trPr>
          <w:trHeight w:val="693"/>
          <w:jc w:val="center"/>
        </w:trPr>
        <w:tc>
          <w:tcPr>
            <w:tcW w:w="2121" w:type="dxa"/>
            <w:shd w:val="clear" w:color="auto" w:fill="auto"/>
            <w:vAlign w:val="center"/>
          </w:tcPr>
          <w:p w:rsidR="00D105EE" w:rsidRPr="001F693A" w:rsidRDefault="00D105EE" w:rsidP="00C56F8D">
            <w:pPr>
              <w:pStyle w:val="Prrafodelista"/>
              <w:ind w:left="0" w:right="53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693A">
              <w:rPr>
                <w:rFonts w:ascii="Arial" w:hAnsi="Arial" w:cs="Arial"/>
                <w:b/>
                <w:sz w:val="28"/>
                <w:szCs w:val="28"/>
                <w:lang w:val="en-US"/>
              </w:rPr>
              <w:t>CURSO: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105EE" w:rsidRPr="001F693A" w:rsidRDefault="00D105EE" w:rsidP="00C56F8D">
            <w:pPr>
              <w:pStyle w:val="Prrafodelista"/>
              <w:spacing w:line="360" w:lineRule="auto"/>
              <w:ind w:left="0" w:right="53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693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FECHA:                        </w:t>
            </w:r>
          </w:p>
        </w:tc>
        <w:tc>
          <w:tcPr>
            <w:tcW w:w="4388" w:type="dxa"/>
            <w:shd w:val="clear" w:color="auto" w:fill="auto"/>
            <w:vAlign w:val="center"/>
          </w:tcPr>
          <w:p w:rsidR="00D105EE" w:rsidRPr="001F693A" w:rsidRDefault="00D105EE" w:rsidP="00C56F8D">
            <w:pPr>
              <w:pStyle w:val="Prrafodelista"/>
              <w:spacing w:line="360" w:lineRule="auto"/>
              <w:ind w:left="0" w:right="537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F693A"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NOTA:   ______ </w:t>
            </w:r>
          </w:p>
        </w:tc>
      </w:tr>
    </w:tbl>
    <w:p w:rsidR="002A2A05" w:rsidRPr="001F693A" w:rsidRDefault="002A2A05" w:rsidP="004C61B2">
      <w:pPr>
        <w:ind w:left="-284"/>
        <w:jc w:val="both"/>
        <w:rPr>
          <w:rFonts w:ascii="Arial" w:hAnsi="Arial" w:cs="Arial"/>
          <w:b/>
          <w:u w:val="single"/>
        </w:rPr>
      </w:pPr>
    </w:p>
    <w:p w:rsidR="004C61B2" w:rsidRPr="001F693A" w:rsidRDefault="004C61B2" w:rsidP="004C61B2">
      <w:pPr>
        <w:ind w:left="-284"/>
        <w:jc w:val="both"/>
        <w:rPr>
          <w:rFonts w:ascii="Arial" w:hAnsi="Arial" w:cs="Arial"/>
          <w:b/>
          <w:u w:val="single"/>
        </w:rPr>
      </w:pPr>
      <w:r w:rsidRPr="001F693A">
        <w:rPr>
          <w:rFonts w:ascii="Arial" w:hAnsi="Arial" w:cs="Arial"/>
          <w:b/>
          <w:u w:val="single"/>
        </w:rPr>
        <w:t xml:space="preserve">INSTRUCCIONES </w:t>
      </w:r>
      <w:r w:rsidR="001F693A" w:rsidRPr="001F693A">
        <w:rPr>
          <w:rFonts w:ascii="Arial" w:hAnsi="Arial" w:cs="Arial"/>
          <w:b/>
          <w:u w:val="single"/>
        </w:rPr>
        <w:t>GENERALES:</w:t>
      </w:r>
    </w:p>
    <w:p w:rsidR="004C61B2" w:rsidRPr="001F693A" w:rsidRDefault="004C61B2" w:rsidP="004C61B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Esta Guía se trabajará individualmente.</w:t>
      </w:r>
    </w:p>
    <w:p w:rsidR="006B4E70" w:rsidRPr="00C4742E" w:rsidRDefault="006B4E70" w:rsidP="00A02B14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Arial" w:hAnsi="Arial" w:cs="Arial"/>
        </w:rPr>
      </w:pPr>
      <w:r w:rsidRPr="00C4742E">
        <w:rPr>
          <w:rFonts w:ascii="Arial" w:hAnsi="Arial" w:cs="Arial"/>
        </w:rPr>
        <w:t>Plazo de entrega</w:t>
      </w:r>
      <w:r w:rsidR="008141F8" w:rsidRPr="00C4742E">
        <w:rPr>
          <w:rFonts w:ascii="Arial" w:hAnsi="Arial" w:cs="Arial"/>
        </w:rPr>
        <w:t xml:space="preserve">: </w:t>
      </w:r>
      <w:r w:rsidR="00C40B09" w:rsidRPr="00C4742E">
        <w:rPr>
          <w:rFonts w:ascii="Arial" w:hAnsi="Arial" w:cs="Arial"/>
        </w:rPr>
        <w:t>viernes</w:t>
      </w:r>
      <w:r w:rsidR="00683C80" w:rsidRPr="00C4742E">
        <w:rPr>
          <w:rFonts w:ascii="Arial" w:hAnsi="Arial" w:cs="Arial"/>
        </w:rPr>
        <w:t xml:space="preserve"> </w:t>
      </w:r>
      <w:r w:rsidR="00C4742E">
        <w:rPr>
          <w:rFonts w:ascii="Arial" w:hAnsi="Arial" w:cs="Arial"/>
        </w:rPr>
        <w:t>04 de septiembre 2020</w:t>
      </w:r>
      <w:r w:rsidR="00C40B09" w:rsidRPr="00C4742E">
        <w:rPr>
          <w:rFonts w:ascii="Arial" w:hAnsi="Arial" w:cs="Arial"/>
        </w:rPr>
        <w:t>.</w:t>
      </w:r>
    </w:p>
    <w:p w:rsidR="004C61B2" w:rsidRPr="00C4742E" w:rsidRDefault="001F693A" w:rsidP="00C4742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Arial" w:hAnsi="Arial" w:cs="Arial"/>
        </w:rPr>
      </w:pPr>
      <w:r w:rsidRPr="00C4742E">
        <w:rPr>
          <w:rFonts w:ascii="Arial" w:hAnsi="Arial" w:cs="Arial"/>
        </w:rPr>
        <w:t>Esta Actividad será evaluada y calificada</w:t>
      </w:r>
      <w:r w:rsidR="004C61B2" w:rsidRPr="00C4742E">
        <w:rPr>
          <w:rFonts w:ascii="Arial" w:hAnsi="Arial" w:cs="Arial"/>
        </w:rPr>
        <w:t>.</w:t>
      </w:r>
    </w:p>
    <w:p w:rsidR="001F693A" w:rsidRPr="00C4742E" w:rsidRDefault="001F693A" w:rsidP="00C4742E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57" w:firstLine="0"/>
        <w:jc w:val="both"/>
        <w:rPr>
          <w:rFonts w:ascii="Arial" w:hAnsi="Arial" w:cs="Arial"/>
        </w:rPr>
      </w:pPr>
      <w:r w:rsidRPr="00C4742E">
        <w:rPr>
          <w:rFonts w:ascii="Arial" w:hAnsi="Arial" w:cs="Arial"/>
        </w:rPr>
        <w:t>Debes leer primero el PPT Adjunto.</w:t>
      </w:r>
    </w:p>
    <w:p w:rsidR="00AB404B" w:rsidRPr="001F693A" w:rsidRDefault="00AB404B" w:rsidP="00F252CB">
      <w:pPr>
        <w:jc w:val="both"/>
        <w:rPr>
          <w:rFonts w:ascii="Arial" w:hAnsi="Arial" w:cs="Arial"/>
          <w:b/>
          <w:u w:val="single"/>
        </w:rPr>
      </w:pPr>
    </w:p>
    <w:p w:rsidR="001F693A" w:rsidRPr="001F693A" w:rsidRDefault="001F693A" w:rsidP="00F252CB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Ahora vamos a practicar lo </w:t>
      </w:r>
      <w:r w:rsidRPr="001F693A">
        <w:rPr>
          <w:rFonts w:ascii="Arial" w:hAnsi="Arial" w:cs="Arial"/>
          <w:b/>
          <w:u w:val="single"/>
        </w:rPr>
        <w:t>aprendido:</w:t>
      </w:r>
    </w:p>
    <w:p w:rsidR="001F693A" w:rsidRPr="001F693A" w:rsidRDefault="001F693A" w:rsidP="001F69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 xml:space="preserve">Asume que eres el Encargado de Capacitación de una empresa constructora y debes capacitar a tres trabajadores, pero tienes 6 candidatos. </w:t>
      </w:r>
    </w:p>
    <w:p w:rsidR="001F693A" w:rsidRPr="001F693A" w:rsidRDefault="001F693A" w:rsidP="001F69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</w:rPr>
      </w:pPr>
    </w:p>
    <w:p w:rsidR="001F693A" w:rsidRPr="001F693A" w:rsidRDefault="001F693A" w:rsidP="001F69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Del listado siguiente debes elegir a tres cargos y el curso que harán. Debes justificar tu decisión.</w:t>
      </w:r>
    </w:p>
    <w:p w:rsidR="001F693A" w:rsidRPr="001F693A" w:rsidRDefault="001F693A" w:rsidP="001F69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</w:rPr>
      </w:pPr>
    </w:p>
    <w:p w:rsidR="001F693A" w:rsidRPr="001F693A" w:rsidRDefault="001F693A" w:rsidP="001F693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57"/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 xml:space="preserve">De los otros cargos que </w:t>
      </w:r>
      <w:r w:rsidR="00C4742E" w:rsidRPr="00C4742E">
        <w:rPr>
          <w:rFonts w:ascii="Arial" w:hAnsi="Arial" w:cs="Arial"/>
          <w:b/>
        </w:rPr>
        <w:t>“</w:t>
      </w:r>
      <w:r w:rsidRPr="00C4742E">
        <w:rPr>
          <w:rFonts w:ascii="Arial" w:hAnsi="Arial" w:cs="Arial"/>
          <w:b/>
        </w:rPr>
        <w:t>NO</w:t>
      </w:r>
      <w:r w:rsidR="00C4742E" w:rsidRPr="00C4742E">
        <w:rPr>
          <w:rFonts w:ascii="Arial" w:hAnsi="Arial" w:cs="Arial"/>
          <w:b/>
        </w:rPr>
        <w:t>”</w:t>
      </w:r>
      <w:r w:rsidRPr="001F693A">
        <w:rPr>
          <w:rFonts w:ascii="Arial" w:hAnsi="Arial" w:cs="Arial"/>
        </w:rPr>
        <w:t xml:space="preserve"> seleccionaste, también debes justificar el porqué no fueron elegidos.</w:t>
      </w:r>
    </w:p>
    <w:p w:rsidR="001F693A" w:rsidRDefault="001F693A" w:rsidP="00F252CB">
      <w:pPr>
        <w:jc w:val="both"/>
        <w:rPr>
          <w:rFonts w:ascii="Arial" w:hAnsi="Arial" w:cs="Arial"/>
          <w:b/>
          <w:u w:val="single"/>
        </w:rPr>
      </w:pPr>
    </w:p>
    <w:p w:rsidR="00833352" w:rsidRPr="001F693A" w:rsidRDefault="00640038" w:rsidP="000D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1F693A">
        <w:rPr>
          <w:rFonts w:ascii="Arial" w:hAnsi="Arial" w:cs="Arial"/>
          <w:b/>
        </w:rPr>
        <w:t>Listado</w:t>
      </w:r>
      <w:r w:rsidR="000D1D84" w:rsidRPr="001F693A">
        <w:rPr>
          <w:rFonts w:ascii="Arial" w:hAnsi="Arial" w:cs="Arial"/>
          <w:b/>
        </w:rPr>
        <w:t xml:space="preserve"> de trabajadores</w:t>
      </w:r>
    </w:p>
    <w:p w:rsidR="00640038" w:rsidRPr="001F693A" w:rsidRDefault="00640038" w:rsidP="00640038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  <w:u w:val="single"/>
        </w:rPr>
        <w:t>Secretaria de gerencia</w:t>
      </w:r>
    </w:p>
    <w:p w:rsidR="00FC51F0" w:rsidRPr="001F693A" w:rsidRDefault="00640038" w:rsidP="0064003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Funciones</w:t>
      </w:r>
      <w:r w:rsidR="00FC51F0" w:rsidRPr="001F693A">
        <w:rPr>
          <w:rFonts w:ascii="Arial" w:hAnsi="Arial" w:cs="Arial"/>
        </w:rPr>
        <w:t>:</w:t>
      </w:r>
      <w:r w:rsidRPr="001F693A">
        <w:rPr>
          <w:rFonts w:ascii="Arial" w:hAnsi="Arial" w:cs="Arial"/>
        </w:rPr>
        <w:t xml:space="preserve"> Gestionar agenda y compromisos del Gerente General. Controlar, custodiar y confeccionar, en los casos que se requiera, documentación interna del área. Atender, realizar y direccionar llamadas telefónicas. Coordinar reuniones y presentaciones que se realizan al interior de su área.</w:t>
      </w:r>
    </w:p>
    <w:p w:rsidR="00FC51F0" w:rsidRPr="001F693A" w:rsidRDefault="00FC51F0" w:rsidP="0064003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Nivel de estudios, Educación Técnica.</w:t>
      </w:r>
    </w:p>
    <w:p w:rsidR="00640038" w:rsidRPr="001F693A" w:rsidRDefault="00640038" w:rsidP="00640038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lastRenderedPageBreak/>
        <w:t>Años de antigüedad en la empresa, 5 años</w:t>
      </w:r>
    </w:p>
    <w:p w:rsidR="00640038" w:rsidRPr="001F693A" w:rsidRDefault="00640038" w:rsidP="006400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1F693A">
        <w:rPr>
          <w:rFonts w:ascii="Arial" w:hAnsi="Arial" w:cs="Arial"/>
          <w:u w:val="single"/>
        </w:rPr>
        <w:t>Contador</w:t>
      </w:r>
    </w:p>
    <w:p w:rsidR="00FC51F0" w:rsidRPr="001F693A" w:rsidRDefault="00FC51F0" w:rsidP="00FC51F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Funciones: aplica, maneja e interpreta la contabilidad de la organización, con la finalidad de producir informes para la gerencia y para terceros (tanto de manera independiente como dependiente), que sirvan para la toma de decisiones.</w:t>
      </w:r>
    </w:p>
    <w:p w:rsidR="00FC51F0" w:rsidRPr="001F693A" w:rsidRDefault="00FC51F0" w:rsidP="00FC51F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Nivel de estudios, Profesional</w:t>
      </w:r>
      <w:r w:rsidR="001179AF" w:rsidRPr="001F693A">
        <w:rPr>
          <w:rFonts w:ascii="Arial" w:hAnsi="Arial" w:cs="Arial"/>
        </w:rPr>
        <w:t>.</w:t>
      </w:r>
    </w:p>
    <w:p w:rsidR="00FC51F0" w:rsidRPr="001F693A" w:rsidRDefault="00FC51F0" w:rsidP="00FC51F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Años de antigüedad en la empresa, 1 año</w:t>
      </w:r>
      <w:r w:rsidR="001179AF" w:rsidRPr="001F693A">
        <w:rPr>
          <w:rFonts w:ascii="Arial" w:hAnsi="Arial" w:cs="Arial"/>
        </w:rPr>
        <w:t>.</w:t>
      </w:r>
    </w:p>
    <w:p w:rsidR="00640038" w:rsidRPr="001F693A" w:rsidRDefault="004F24DD" w:rsidP="006400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1F693A">
        <w:rPr>
          <w:rFonts w:ascii="Arial" w:hAnsi="Arial" w:cs="Arial"/>
          <w:u w:val="single"/>
        </w:rPr>
        <w:t>Jefe de obra</w:t>
      </w:r>
    </w:p>
    <w:p w:rsidR="00FC51F0" w:rsidRPr="001F693A" w:rsidRDefault="00FC51F0" w:rsidP="00FC51F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 xml:space="preserve">Funciones: </w:t>
      </w:r>
      <w:r w:rsidR="004F24DD" w:rsidRPr="001F693A">
        <w:rPr>
          <w:rFonts w:ascii="Arial" w:hAnsi="Arial" w:cs="Arial"/>
        </w:rPr>
        <w:t>Planifica, coordina y supervisa la ejecución de las obras que la empresa constructora le haya asignado, siguiendo las directrices marcadas por la dirección facultativa o el grupo de profesionales en quien recae la responsabilidad de dirigir las obras, siguiendo el proyecto arquitectónico y controlando la calidad, los presupuestos y los plazos. Asimismo, informa periódicamente del estado de las obras (en relación con la planificación, los costes y la calidad) y de sus desviaciones, a la dirección facultativa y al jefe/a de grupo.</w:t>
      </w:r>
    </w:p>
    <w:p w:rsidR="004F24DD" w:rsidRPr="001F693A" w:rsidRDefault="004F24DD" w:rsidP="00FC51F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Nivel de estudios, Técnico en educación Superior</w:t>
      </w:r>
      <w:r w:rsidR="001179AF" w:rsidRPr="001F693A">
        <w:rPr>
          <w:rFonts w:ascii="Arial" w:hAnsi="Arial" w:cs="Arial"/>
        </w:rPr>
        <w:t>.</w:t>
      </w:r>
    </w:p>
    <w:p w:rsidR="004F24DD" w:rsidRPr="001F693A" w:rsidRDefault="004F24DD" w:rsidP="00FC51F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Años de antigüedad en la empresa, 2 años</w:t>
      </w:r>
      <w:r w:rsidR="001179AF" w:rsidRPr="001F693A">
        <w:rPr>
          <w:rFonts w:ascii="Arial" w:hAnsi="Arial" w:cs="Arial"/>
        </w:rPr>
        <w:t>.</w:t>
      </w:r>
    </w:p>
    <w:p w:rsidR="00565530" w:rsidRPr="001F693A" w:rsidRDefault="00640038" w:rsidP="0056553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1F693A">
        <w:rPr>
          <w:rFonts w:ascii="Arial" w:hAnsi="Arial" w:cs="Arial"/>
          <w:u w:val="single"/>
        </w:rPr>
        <w:t>Encargada de proyectos</w:t>
      </w:r>
    </w:p>
    <w:p w:rsidR="00640038" w:rsidRPr="001F693A" w:rsidRDefault="004F24DD" w:rsidP="0056553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 xml:space="preserve">Planifica, ejecuta y monitoriza las acciones que forman parte de un proceso. </w:t>
      </w:r>
      <w:r w:rsidR="00565530" w:rsidRPr="001F693A">
        <w:rPr>
          <w:rFonts w:ascii="Arial" w:hAnsi="Arial" w:cs="Arial"/>
        </w:rPr>
        <w:t xml:space="preserve">Ayuda a la toma </w:t>
      </w:r>
      <w:r w:rsidRPr="001F693A">
        <w:rPr>
          <w:rFonts w:ascii="Arial" w:hAnsi="Arial" w:cs="Arial"/>
        </w:rPr>
        <w:t xml:space="preserve"> decisiones que van orientadas a la consecución de los objetivos de cada fase y, desde luego, del proceso en su conjunto.</w:t>
      </w:r>
    </w:p>
    <w:p w:rsidR="00565530" w:rsidRPr="001F693A" w:rsidRDefault="00565530" w:rsidP="0056553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Nivel de estudios, Técnico en educación Superior</w:t>
      </w:r>
      <w:r w:rsidR="001179AF" w:rsidRPr="001F693A">
        <w:rPr>
          <w:rFonts w:ascii="Arial" w:hAnsi="Arial" w:cs="Arial"/>
        </w:rPr>
        <w:t>.</w:t>
      </w:r>
    </w:p>
    <w:p w:rsidR="00565530" w:rsidRPr="001F693A" w:rsidRDefault="00565530" w:rsidP="0056553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Años de antigüedad en la empres</w:t>
      </w:r>
      <w:r w:rsidR="00942530" w:rsidRPr="001F693A">
        <w:rPr>
          <w:rFonts w:ascii="Arial" w:hAnsi="Arial" w:cs="Arial"/>
        </w:rPr>
        <w:t>a</w:t>
      </w:r>
      <w:r w:rsidRPr="001F693A">
        <w:rPr>
          <w:rFonts w:ascii="Arial" w:hAnsi="Arial" w:cs="Arial"/>
        </w:rPr>
        <w:t>, 2 meses</w:t>
      </w:r>
      <w:r w:rsidR="001179AF" w:rsidRPr="001F693A">
        <w:rPr>
          <w:rFonts w:ascii="Arial" w:hAnsi="Arial" w:cs="Arial"/>
        </w:rPr>
        <w:t>.</w:t>
      </w:r>
    </w:p>
    <w:p w:rsidR="00942530" w:rsidRPr="001F693A" w:rsidRDefault="00640038" w:rsidP="00942530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1F693A">
        <w:rPr>
          <w:rFonts w:ascii="Arial" w:hAnsi="Arial" w:cs="Arial"/>
          <w:u w:val="single"/>
        </w:rPr>
        <w:t>Asistente de bodega</w:t>
      </w:r>
    </w:p>
    <w:p w:rsidR="00942530" w:rsidRPr="001F693A" w:rsidRDefault="00942530" w:rsidP="00942530">
      <w:pPr>
        <w:pStyle w:val="Prrafodelista"/>
        <w:numPr>
          <w:ilvl w:val="1"/>
          <w:numId w:val="7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Funciones: Provee eficazmente la mercadería a despachar. Clasifica los productos basándose al movimiento, línea y rotación. Controla y revisa mercadería que ingresa y sale de bodega, reportando todo lo ocurrido en los libros de controles internos y sistema. Coordina, gestiona y supervisa el trabajo del personal de despacho, en pro de alinearlo con altos estándares de servicio, garantizando así una eficiencia operacional diferenciada.</w:t>
      </w:r>
    </w:p>
    <w:p w:rsidR="00942530" w:rsidRPr="001F693A" w:rsidRDefault="00942530" w:rsidP="0094253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Nivel de estudios, Educación técnica</w:t>
      </w:r>
    </w:p>
    <w:p w:rsidR="00942530" w:rsidRDefault="00942530" w:rsidP="0094253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Años de antigüedad en la empresa, 3 años</w:t>
      </w:r>
      <w:r w:rsidR="001179AF" w:rsidRPr="001F693A">
        <w:rPr>
          <w:rFonts w:ascii="Arial" w:hAnsi="Arial" w:cs="Arial"/>
        </w:rPr>
        <w:t>.</w:t>
      </w:r>
    </w:p>
    <w:p w:rsidR="00C4742E" w:rsidRPr="00C4742E" w:rsidRDefault="00C4742E" w:rsidP="00C4742E">
      <w:pPr>
        <w:jc w:val="both"/>
        <w:rPr>
          <w:rFonts w:ascii="Arial" w:hAnsi="Arial" w:cs="Arial"/>
        </w:rPr>
      </w:pPr>
    </w:p>
    <w:p w:rsidR="00640038" w:rsidRPr="001F693A" w:rsidRDefault="00640038" w:rsidP="0064003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u w:val="single"/>
        </w:rPr>
      </w:pPr>
      <w:r w:rsidRPr="001F693A">
        <w:rPr>
          <w:rFonts w:ascii="Arial" w:hAnsi="Arial" w:cs="Arial"/>
          <w:u w:val="single"/>
        </w:rPr>
        <w:t>Encargada de adquisiciones</w:t>
      </w:r>
    </w:p>
    <w:p w:rsidR="00942530" w:rsidRPr="001F693A" w:rsidRDefault="00942530" w:rsidP="0094253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 xml:space="preserve">Funciones: Responsable de coordinar, ejecutar y controla la adquisición de bienes de uso y consumo requeridos por la </w:t>
      </w:r>
      <w:r w:rsidR="001179AF" w:rsidRPr="001F693A">
        <w:rPr>
          <w:rFonts w:ascii="Arial" w:hAnsi="Arial" w:cs="Arial"/>
        </w:rPr>
        <w:t>empresa</w:t>
      </w:r>
      <w:r w:rsidRPr="001F693A">
        <w:rPr>
          <w:rFonts w:ascii="Arial" w:hAnsi="Arial" w:cs="Arial"/>
        </w:rPr>
        <w:t>, para permitir su uso eficiente y mantener un control actualizado de los inventarios</w:t>
      </w:r>
      <w:r w:rsidR="001179AF" w:rsidRPr="001F693A">
        <w:rPr>
          <w:rFonts w:ascii="Arial" w:hAnsi="Arial" w:cs="Arial"/>
        </w:rPr>
        <w:t>.</w:t>
      </w:r>
    </w:p>
    <w:p w:rsidR="001179AF" w:rsidRPr="001F693A" w:rsidRDefault="001179AF" w:rsidP="0094253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Nivel de estudios, Educación técnica.</w:t>
      </w:r>
    </w:p>
    <w:p w:rsidR="001179AF" w:rsidRPr="001F693A" w:rsidRDefault="001179AF" w:rsidP="00942530">
      <w:pPr>
        <w:pStyle w:val="Prrafodelista"/>
        <w:numPr>
          <w:ilvl w:val="1"/>
          <w:numId w:val="7"/>
        </w:numPr>
        <w:jc w:val="both"/>
        <w:rPr>
          <w:rFonts w:ascii="Arial" w:hAnsi="Arial" w:cs="Arial"/>
        </w:rPr>
      </w:pPr>
      <w:r w:rsidRPr="001F693A">
        <w:rPr>
          <w:rFonts w:ascii="Arial" w:hAnsi="Arial" w:cs="Arial"/>
        </w:rPr>
        <w:t>Años de antigüedad en la empresa, 6 años.</w:t>
      </w:r>
    </w:p>
    <w:p w:rsidR="000D1D84" w:rsidRDefault="000D1D84" w:rsidP="00F252CB">
      <w:pPr>
        <w:jc w:val="both"/>
        <w:rPr>
          <w:rFonts w:ascii="Arial" w:hAnsi="Arial" w:cs="Arial"/>
          <w:b/>
          <w:u w:val="single"/>
        </w:rPr>
      </w:pPr>
    </w:p>
    <w:p w:rsidR="0014735E" w:rsidRPr="001F693A" w:rsidRDefault="000D1D84" w:rsidP="000D1D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u w:val="single"/>
        </w:rPr>
      </w:pPr>
      <w:r w:rsidRPr="001F693A">
        <w:rPr>
          <w:rFonts w:ascii="Arial" w:hAnsi="Arial" w:cs="Arial"/>
          <w:b/>
          <w:u w:val="single"/>
        </w:rPr>
        <w:t>Cursos</w:t>
      </w:r>
    </w:p>
    <w:p w:rsidR="003E303D" w:rsidRPr="001F693A" w:rsidRDefault="003E303D" w:rsidP="003433BE">
      <w:pPr>
        <w:pStyle w:val="Prrafodelista"/>
        <w:numPr>
          <w:ilvl w:val="0"/>
          <w:numId w:val="9"/>
        </w:numPr>
        <w:spacing w:after="0" w:line="240" w:lineRule="auto"/>
        <w:outlineLvl w:val="0"/>
        <w:rPr>
          <w:rFonts w:ascii="Arial" w:eastAsia="Times New Roman" w:hAnsi="Arial" w:cs="Arial"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lastRenderedPageBreak/>
        <w:t>Aplicación De Manual De Inspección Técnica De Obra</w:t>
      </w:r>
    </w:p>
    <w:p w:rsidR="003433BE" w:rsidRPr="001F693A" w:rsidRDefault="003433BE" w:rsidP="003433BE">
      <w:pPr>
        <w:pStyle w:val="Prrafodelista"/>
        <w:numPr>
          <w:ilvl w:val="1"/>
          <w:numId w:val="9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Cs w:val="54"/>
          <w:lang w:val="es-ES" w:eastAsia="es-ES"/>
        </w:rPr>
      </w:pPr>
      <w:r w:rsidRPr="001F693A">
        <w:rPr>
          <w:rFonts w:ascii="Arial" w:hAnsi="Arial" w:cs="Arial"/>
          <w:sz w:val="21"/>
          <w:szCs w:val="21"/>
          <w:shd w:val="clear" w:color="auto" w:fill="FFFFFF"/>
        </w:rPr>
        <w:t xml:space="preserve">Dirigido a: Ingenieros Constructores, Constructores Civiles, Arquitectos, </w:t>
      </w:r>
      <w:proofErr w:type="spellStart"/>
      <w:r w:rsidRPr="001F693A">
        <w:rPr>
          <w:rFonts w:ascii="Arial" w:hAnsi="Arial" w:cs="Arial"/>
          <w:sz w:val="21"/>
          <w:szCs w:val="21"/>
          <w:shd w:val="clear" w:color="auto" w:fill="FFFFFF"/>
        </w:rPr>
        <w:t>Prevencionistas</w:t>
      </w:r>
      <w:proofErr w:type="spellEnd"/>
      <w:r w:rsidRPr="001F693A">
        <w:rPr>
          <w:rFonts w:ascii="Arial" w:hAnsi="Arial" w:cs="Arial"/>
          <w:sz w:val="21"/>
          <w:szCs w:val="21"/>
          <w:shd w:val="clear" w:color="auto" w:fill="FFFFFF"/>
        </w:rPr>
        <w:t xml:space="preserve"> De Riesgos, Administradores De Contratos De Obras De Construcción, ingeniero residente de obra</w:t>
      </w:r>
    </w:p>
    <w:p w:rsidR="003433BE" w:rsidRPr="001F693A" w:rsidRDefault="003433BE" w:rsidP="003433BE">
      <w:pPr>
        <w:pStyle w:val="Prrafodelista"/>
        <w:numPr>
          <w:ilvl w:val="1"/>
          <w:numId w:val="9"/>
        </w:numPr>
        <w:spacing w:after="0" w:line="240" w:lineRule="auto"/>
        <w:jc w:val="both"/>
        <w:outlineLvl w:val="0"/>
        <w:rPr>
          <w:rFonts w:ascii="Arial" w:eastAsia="Times New Roman" w:hAnsi="Arial" w:cs="Arial"/>
          <w:kern w:val="36"/>
          <w:szCs w:val="54"/>
          <w:lang w:val="es-ES" w:eastAsia="es-ES"/>
        </w:rPr>
      </w:pPr>
      <w:r w:rsidRPr="001F693A">
        <w:rPr>
          <w:rFonts w:ascii="Arial" w:hAnsi="Arial" w:cs="Arial"/>
          <w:sz w:val="21"/>
          <w:szCs w:val="21"/>
        </w:rPr>
        <w:t>Aprendizajes esperados: Aplicación de multas y sanciones</w:t>
      </w:r>
      <w:r w:rsidR="00A92947" w:rsidRPr="001F693A">
        <w:rPr>
          <w:rFonts w:ascii="Arial" w:hAnsi="Arial" w:cs="Arial"/>
          <w:sz w:val="21"/>
          <w:szCs w:val="21"/>
        </w:rPr>
        <w:t xml:space="preserve"> -</w:t>
      </w:r>
      <w:r w:rsidRPr="001F693A">
        <w:rPr>
          <w:rFonts w:ascii="Arial" w:hAnsi="Arial" w:cs="Arial"/>
          <w:sz w:val="21"/>
          <w:szCs w:val="21"/>
        </w:rPr>
        <w:t xml:space="preserve"> Aplicación de procedimiento de la Inspección Técnica de Obra de acuerdo al Manual de Inspección Técnicas de Obras</w:t>
      </w:r>
      <w:r w:rsidR="00A92947" w:rsidRPr="001F693A">
        <w:rPr>
          <w:rFonts w:ascii="Arial" w:hAnsi="Arial" w:cs="Arial"/>
          <w:sz w:val="21"/>
          <w:szCs w:val="21"/>
        </w:rPr>
        <w:t xml:space="preserve"> -</w:t>
      </w:r>
      <w:r w:rsidRPr="001F693A">
        <w:rPr>
          <w:rFonts w:ascii="Arial" w:hAnsi="Arial" w:cs="Arial"/>
          <w:sz w:val="21"/>
          <w:szCs w:val="21"/>
        </w:rPr>
        <w:t xml:space="preserve"> Identificar la metodología Conceptual De la inspección técnica de obra de acuerdo al Manual de Inspección Técnicas de Obras</w:t>
      </w:r>
      <w:r w:rsidR="00A92947" w:rsidRPr="001F693A">
        <w:rPr>
          <w:rFonts w:ascii="Arial" w:hAnsi="Arial" w:cs="Arial"/>
          <w:sz w:val="21"/>
          <w:szCs w:val="21"/>
        </w:rPr>
        <w:t xml:space="preserve"> -</w:t>
      </w:r>
      <w:r w:rsidRPr="001F693A">
        <w:rPr>
          <w:rFonts w:ascii="Arial" w:hAnsi="Arial" w:cs="Arial"/>
          <w:sz w:val="21"/>
          <w:szCs w:val="21"/>
        </w:rPr>
        <w:t xml:space="preserve"> Analizar términos, definiciones y normativa vigente del Manual de inspección técnica de obra.</w:t>
      </w:r>
    </w:p>
    <w:p w:rsidR="000D1D84" w:rsidRPr="001F693A" w:rsidRDefault="000D1D84" w:rsidP="000D1D84">
      <w:pPr>
        <w:pStyle w:val="Prrafodelista"/>
        <w:spacing w:after="0" w:line="240" w:lineRule="auto"/>
        <w:ind w:left="1440"/>
        <w:jc w:val="both"/>
        <w:outlineLvl w:val="0"/>
        <w:rPr>
          <w:rFonts w:ascii="Arial" w:eastAsia="Times New Roman" w:hAnsi="Arial" w:cs="Arial"/>
          <w:kern w:val="36"/>
          <w:szCs w:val="54"/>
          <w:lang w:val="es-ES" w:eastAsia="es-ES"/>
        </w:rPr>
      </w:pPr>
    </w:p>
    <w:p w:rsidR="000D1D84" w:rsidRPr="001F693A" w:rsidRDefault="000D1D84" w:rsidP="000D1D84">
      <w:pPr>
        <w:pStyle w:val="Prrafodelista"/>
        <w:numPr>
          <w:ilvl w:val="0"/>
          <w:numId w:val="9"/>
        </w:numPr>
        <w:spacing w:before="300" w:after="150" w:line="240" w:lineRule="auto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Manejo De Procesos De Compras En Sistema Softland, Órdenes De Compra</w:t>
      </w:r>
    </w:p>
    <w:p w:rsidR="000D1D84" w:rsidRPr="001F693A" w:rsidRDefault="000D1D84" w:rsidP="000D1D84">
      <w:pPr>
        <w:pStyle w:val="Prrafodelista"/>
        <w:numPr>
          <w:ilvl w:val="1"/>
          <w:numId w:val="9"/>
        </w:numPr>
        <w:spacing w:before="300" w:after="150" w:line="240" w:lineRule="auto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Dirigido a</w:t>
      </w:r>
      <w:r w:rsidRPr="001F693A">
        <w:rPr>
          <w:rFonts w:ascii="Arial" w:hAnsi="Arial" w:cs="Arial"/>
          <w:sz w:val="21"/>
          <w:szCs w:val="21"/>
        </w:rPr>
        <w:t>: Personal Relacionado A Compras, Logística, Contabilidad Y Afines</w:t>
      </w:r>
    </w:p>
    <w:p w:rsidR="000D1D84" w:rsidRPr="001F693A" w:rsidRDefault="000D1D84" w:rsidP="000D1D84">
      <w:pPr>
        <w:pStyle w:val="Prrafodelista"/>
        <w:numPr>
          <w:ilvl w:val="1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hAnsi="Arial" w:cs="Arial"/>
          <w:sz w:val="21"/>
          <w:szCs w:val="21"/>
        </w:rPr>
        <w:t xml:space="preserve">Aprendizajes esperados: </w:t>
      </w:r>
      <w:r w:rsidRPr="001F693A">
        <w:rPr>
          <w:rFonts w:ascii="Arial" w:eastAsia="Times New Roman" w:hAnsi="Arial" w:cs="Arial"/>
          <w:sz w:val="21"/>
          <w:szCs w:val="21"/>
          <w:lang w:val="es-ES" w:eastAsia="es-ES"/>
        </w:rPr>
        <w:t>Operar la interfaz de Softland, módulo ÓRDENES DE COMPRA, para el ingreso de datos básicos</w:t>
      </w:r>
      <w:r w:rsidR="00416F85" w:rsidRPr="001F693A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-</w:t>
      </w:r>
      <w:r w:rsidRPr="001F693A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Utilizar herramienta de Softland, INFORMES Y CONSULTAS para emitir informes para gestión de compras</w:t>
      </w:r>
      <w:r w:rsidR="00A92947" w:rsidRPr="001F693A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- </w:t>
      </w:r>
      <w:r w:rsidRPr="001F693A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Utilizar herramienta de Softland, REQUISICIONES Y ORDENES DE COMPRAS para la solicitud de requerimientos.</w:t>
      </w:r>
    </w:p>
    <w:p w:rsidR="00FD2515" w:rsidRPr="001F693A" w:rsidRDefault="00FD2515" w:rsidP="000D1D84">
      <w:pPr>
        <w:pStyle w:val="Prrafodelista"/>
        <w:spacing w:before="300" w:after="150" w:line="240" w:lineRule="auto"/>
        <w:ind w:left="1440"/>
        <w:jc w:val="both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</w:p>
    <w:p w:rsidR="000D1D84" w:rsidRPr="001F693A" w:rsidRDefault="000D1D84" w:rsidP="000D1D84">
      <w:pPr>
        <w:pStyle w:val="Prrafodelista"/>
        <w:numPr>
          <w:ilvl w:val="0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 xml:space="preserve">Manejo Del Sistema De Clientes Y Cobranzas Softland </w:t>
      </w:r>
      <w:proofErr w:type="spellStart"/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Erp</w:t>
      </w:r>
      <w:proofErr w:type="spellEnd"/>
    </w:p>
    <w:p w:rsidR="000D1D84" w:rsidRPr="001F693A" w:rsidRDefault="000D1D84" w:rsidP="000D1D84">
      <w:pPr>
        <w:pStyle w:val="Prrafodelista"/>
        <w:numPr>
          <w:ilvl w:val="1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Dirigido a</w:t>
      </w:r>
      <w:r w:rsidRPr="001F693A">
        <w:rPr>
          <w:rFonts w:ascii="Arial" w:hAnsi="Arial" w:cs="Arial"/>
          <w:sz w:val="21"/>
          <w:szCs w:val="21"/>
        </w:rPr>
        <w:t xml:space="preserve">: </w:t>
      </w: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Ejecutivos Comerciales- Contadores</w:t>
      </w:r>
    </w:p>
    <w:p w:rsidR="000D1D84" w:rsidRPr="001F693A" w:rsidRDefault="000D1D84" w:rsidP="000D1D84">
      <w:pPr>
        <w:pStyle w:val="Prrafodelista"/>
        <w:numPr>
          <w:ilvl w:val="1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1F693A">
        <w:rPr>
          <w:rFonts w:ascii="Arial" w:eastAsia="Times New Roman" w:hAnsi="Arial" w:cs="Arial"/>
          <w:sz w:val="21"/>
          <w:szCs w:val="21"/>
          <w:lang w:val="es-ES" w:eastAsia="es-ES"/>
        </w:rPr>
        <w:t>Aprendizajes esperados: Operar Las Tablas Básicas Y el Proceso De Recepción De Pagos De Clientes para contabilizar los pagos recepcionados</w:t>
      </w:r>
      <w:r w:rsidR="00416F85" w:rsidRPr="001F693A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- </w:t>
      </w:r>
      <w:r w:rsidRPr="001F693A">
        <w:rPr>
          <w:rFonts w:ascii="Arial" w:eastAsia="Times New Roman" w:hAnsi="Arial" w:cs="Arial"/>
          <w:sz w:val="21"/>
          <w:szCs w:val="21"/>
          <w:lang w:val="es-ES" w:eastAsia="es-ES"/>
        </w:rPr>
        <w:t xml:space="preserve"> </w:t>
      </w:r>
      <w:r w:rsidRPr="001F693A">
        <w:rPr>
          <w:rFonts w:ascii="Arial" w:hAnsi="Arial" w:cs="Arial"/>
          <w:sz w:val="21"/>
          <w:szCs w:val="21"/>
          <w:shd w:val="clear" w:color="auto" w:fill="FFFFFF"/>
        </w:rPr>
        <w:t>Interpretar Las Diferentes Consultas, Informes Y El Sistema De Seguridad, para la gestión de las cuentas corrientes.</w:t>
      </w:r>
    </w:p>
    <w:p w:rsidR="00A932E3" w:rsidRPr="001F693A" w:rsidRDefault="00A932E3" w:rsidP="00A932E3">
      <w:pPr>
        <w:pStyle w:val="Prrafodelista"/>
        <w:spacing w:before="300" w:after="150" w:line="240" w:lineRule="auto"/>
        <w:ind w:left="1440"/>
        <w:jc w:val="both"/>
        <w:outlineLvl w:val="0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:rsidR="00416F85" w:rsidRPr="001F693A" w:rsidRDefault="00416F85" w:rsidP="00416F85">
      <w:pPr>
        <w:pStyle w:val="Prrafodelista"/>
        <w:numPr>
          <w:ilvl w:val="0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Técnicas De Gestión Y Control De Bodega</w:t>
      </w:r>
    </w:p>
    <w:p w:rsidR="00416F85" w:rsidRPr="001F693A" w:rsidRDefault="00416F85" w:rsidP="000D1D84">
      <w:pPr>
        <w:pStyle w:val="Prrafodelista"/>
        <w:numPr>
          <w:ilvl w:val="1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Dirigido a: Supervisores, Jefes De Áreas, Encargados De Bodegas.</w:t>
      </w:r>
    </w:p>
    <w:p w:rsidR="00416F85" w:rsidRPr="001F693A" w:rsidRDefault="00416F85" w:rsidP="000D1D84">
      <w:pPr>
        <w:pStyle w:val="Prrafodelista"/>
        <w:numPr>
          <w:ilvl w:val="1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sz w:val="21"/>
          <w:szCs w:val="21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 xml:space="preserve">Aprendizajes esperados: </w:t>
      </w:r>
      <w:r w:rsidRPr="001F693A">
        <w:rPr>
          <w:rFonts w:ascii="Arial" w:hAnsi="Arial" w:cs="Arial"/>
          <w:sz w:val="21"/>
          <w:szCs w:val="21"/>
          <w:shd w:val="clear" w:color="auto" w:fill="FFFFFF"/>
        </w:rPr>
        <w:t>Identificar los conceptos básicos de bodegas e inventarios - Aplicar normas de seguridad y medidas de control de riesgos en la bodega de acuerdo a normativas legales establecidas - Aplicar procedimientos de control de inventario para Controlar provisión de productos de acuerdo a flujo de rotación de productos</w:t>
      </w:r>
      <w:r w:rsidR="00A932E3" w:rsidRPr="001F693A"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A932E3" w:rsidRPr="001F693A" w:rsidRDefault="00A932E3" w:rsidP="00A932E3">
      <w:pPr>
        <w:pStyle w:val="Prrafodelista"/>
        <w:spacing w:before="300" w:after="150" w:line="240" w:lineRule="auto"/>
        <w:ind w:left="1440"/>
        <w:jc w:val="both"/>
        <w:outlineLvl w:val="0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:rsidR="00A92947" w:rsidRPr="001F693A" w:rsidRDefault="00A92947" w:rsidP="00A92947">
      <w:pPr>
        <w:pStyle w:val="Prrafodelista"/>
        <w:numPr>
          <w:ilvl w:val="0"/>
          <w:numId w:val="9"/>
        </w:numPr>
        <w:spacing w:before="300" w:after="150" w:line="240" w:lineRule="auto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Uso De Planillas De Cálculo Mediante Microsoft Office Excel A Nivel Avanzado.</w:t>
      </w:r>
    </w:p>
    <w:p w:rsidR="00A92947" w:rsidRPr="001F693A" w:rsidRDefault="00A92947" w:rsidP="00A92947">
      <w:pPr>
        <w:pStyle w:val="Prrafodelista"/>
        <w:numPr>
          <w:ilvl w:val="1"/>
          <w:numId w:val="9"/>
        </w:numPr>
        <w:spacing w:before="300" w:after="150" w:line="240" w:lineRule="auto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 xml:space="preserve">Dirigido a: </w:t>
      </w:r>
      <w:r w:rsidRPr="001F693A">
        <w:rPr>
          <w:rFonts w:ascii="Arial" w:hAnsi="Arial" w:cs="Arial"/>
          <w:sz w:val="21"/>
          <w:szCs w:val="21"/>
          <w:shd w:val="clear" w:color="auto" w:fill="FFFFFF"/>
        </w:rPr>
        <w:t>Secretarias Y Secretarios Administrativos De La Organización</w:t>
      </w:r>
    </w:p>
    <w:p w:rsidR="00A92947" w:rsidRPr="001F693A" w:rsidRDefault="00A92947" w:rsidP="00A92947">
      <w:pPr>
        <w:pStyle w:val="Prrafodelista"/>
        <w:numPr>
          <w:ilvl w:val="1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 xml:space="preserve">Aprendizajes esperados: </w:t>
      </w:r>
      <w:r w:rsidRPr="001F693A">
        <w:rPr>
          <w:rFonts w:ascii="Arial" w:hAnsi="Arial" w:cs="Arial"/>
          <w:sz w:val="21"/>
          <w:szCs w:val="21"/>
          <w:shd w:val="clear" w:color="auto" w:fill="FFFFFF"/>
        </w:rPr>
        <w:t>Utilizar herramientas y comandos para trabajar con esquemas y tablas múltiples en las planillas de cálculo - Utilizar herramientas y comandos para generar informes de resumen desde tablas múltiples y datos externos en las planillas de cálculo - Utilizar herramientas y comandos para grabar un proceso rutinario y asignarlo a un botón u objeto mediante macros en las planillas de cálculo - Emplear herramientas y comandos para trabajar grabando escenarios y cambiar valores determinando cedas variables y restricciones en las celdas de las planillas de cálculo - Emplear funciones para realizar cálculos complejos entre tablas múltiples, búsqueda de elementos y automatización en toma de decisiones con múltiples condiciones en las planillas de cálculo.</w:t>
      </w:r>
    </w:p>
    <w:p w:rsidR="00A932E3" w:rsidRPr="001F693A" w:rsidRDefault="00A932E3" w:rsidP="00A932E3">
      <w:pPr>
        <w:pStyle w:val="Prrafodelista"/>
        <w:spacing w:before="300" w:after="150" w:line="240" w:lineRule="auto"/>
        <w:ind w:left="1440"/>
        <w:jc w:val="both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</w:p>
    <w:p w:rsidR="00A92947" w:rsidRPr="001F693A" w:rsidRDefault="00A92947" w:rsidP="00A92947">
      <w:pPr>
        <w:pStyle w:val="Prrafodelista"/>
        <w:numPr>
          <w:ilvl w:val="0"/>
          <w:numId w:val="9"/>
        </w:numPr>
        <w:spacing w:before="300" w:after="150" w:line="240" w:lineRule="auto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Técnicas Para La Planificación Y Gestión De Proyectos</w:t>
      </w:r>
    </w:p>
    <w:p w:rsidR="003E303D" w:rsidRPr="001F693A" w:rsidRDefault="00A92947" w:rsidP="00A92947">
      <w:pPr>
        <w:pStyle w:val="Prrafodelista"/>
        <w:numPr>
          <w:ilvl w:val="1"/>
          <w:numId w:val="9"/>
        </w:numPr>
        <w:spacing w:before="300" w:after="150" w:line="240" w:lineRule="auto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>Dirigido a:  Jefaturas</w:t>
      </w:r>
    </w:p>
    <w:p w:rsidR="00A92947" w:rsidRPr="001F693A" w:rsidRDefault="00A92947" w:rsidP="00A92947">
      <w:pPr>
        <w:pStyle w:val="Prrafodelista"/>
        <w:numPr>
          <w:ilvl w:val="1"/>
          <w:numId w:val="9"/>
        </w:numPr>
        <w:spacing w:before="300" w:after="150" w:line="240" w:lineRule="auto"/>
        <w:jc w:val="both"/>
        <w:outlineLvl w:val="0"/>
        <w:rPr>
          <w:rFonts w:ascii="Arial" w:eastAsia="Times New Roman" w:hAnsi="Arial" w:cs="Arial"/>
          <w:bCs/>
          <w:kern w:val="36"/>
          <w:szCs w:val="54"/>
          <w:lang w:val="es-ES" w:eastAsia="es-ES"/>
        </w:rPr>
      </w:pPr>
      <w:r w:rsidRPr="001F693A">
        <w:rPr>
          <w:rFonts w:ascii="Arial" w:eastAsia="Times New Roman" w:hAnsi="Arial" w:cs="Arial"/>
          <w:bCs/>
          <w:kern w:val="36"/>
          <w:szCs w:val="54"/>
          <w:lang w:val="es-ES" w:eastAsia="es-ES"/>
        </w:rPr>
        <w:t xml:space="preserve">Aprendizajes esperados: </w:t>
      </w:r>
      <w:r w:rsidRPr="001F693A">
        <w:rPr>
          <w:rFonts w:ascii="Arial" w:hAnsi="Arial" w:cs="Arial"/>
          <w:sz w:val="21"/>
          <w:szCs w:val="21"/>
          <w:shd w:val="clear" w:color="auto" w:fill="FFFFFF"/>
        </w:rPr>
        <w:t xml:space="preserve">Aplicar herramientas e indicadores para la elaboración final de un proyecto - Analizar las principales etapas e </w:t>
      </w:r>
      <w:r w:rsidRPr="001F693A">
        <w:rPr>
          <w:rFonts w:ascii="Arial" w:hAnsi="Arial" w:cs="Arial"/>
          <w:sz w:val="21"/>
          <w:szCs w:val="21"/>
          <w:shd w:val="clear" w:color="auto" w:fill="FFFFFF"/>
        </w:rPr>
        <w:lastRenderedPageBreak/>
        <w:t>instrumentos para la formulación de un proyecto - Evaluar los indicadores para determinar si un proyecto de inversión es factible o no - Identificar el origen de los proyectos y la relación existente la inversión con el impacto económico y social.</w:t>
      </w:r>
    </w:p>
    <w:tbl>
      <w:tblPr>
        <w:tblStyle w:val="Tablaconcuadrcula"/>
        <w:tblW w:w="9038" w:type="dxa"/>
        <w:tblLook w:val="04A0"/>
      </w:tblPr>
      <w:tblGrid>
        <w:gridCol w:w="2038"/>
        <w:gridCol w:w="2348"/>
        <w:gridCol w:w="4652"/>
      </w:tblGrid>
      <w:tr w:rsidR="001F693A" w:rsidRPr="001F693A" w:rsidTr="00C4742E">
        <w:trPr>
          <w:trHeight w:val="1331"/>
        </w:trPr>
        <w:tc>
          <w:tcPr>
            <w:tcW w:w="2038" w:type="dxa"/>
            <w:vAlign w:val="center"/>
          </w:tcPr>
          <w:p w:rsidR="005B29B7" w:rsidRPr="001F693A" w:rsidRDefault="005B29B7" w:rsidP="005B29B7">
            <w:pPr>
              <w:jc w:val="center"/>
              <w:rPr>
                <w:rFonts w:ascii="Arial" w:hAnsi="Arial" w:cs="Arial"/>
                <w:b/>
              </w:rPr>
            </w:pPr>
            <w:r w:rsidRPr="001F693A">
              <w:rPr>
                <w:rFonts w:ascii="Arial" w:hAnsi="Arial" w:cs="Arial"/>
                <w:b/>
              </w:rPr>
              <w:t>Trabajador</w:t>
            </w:r>
            <w:r w:rsidR="000E44CE" w:rsidRPr="001F693A">
              <w:rPr>
                <w:rFonts w:ascii="Arial" w:hAnsi="Arial" w:cs="Arial"/>
                <w:b/>
              </w:rPr>
              <w:t xml:space="preserve"> que realizará el curso</w:t>
            </w:r>
          </w:p>
        </w:tc>
        <w:tc>
          <w:tcPr>
            <w:tcW w:w="2348" w:type="dxa"/>
            <w:vAlign w:val="center"/>
          </w:tcPr>
          <w:p w:rsidR="005B29B7" w:rsidRPr="001F693A" w:rsidRDefault="005B29B7" w:rsidP="005B29B7">
            <w:pPr>
              <w:jc w:val="center"/>
              <w:rPr>
                <w:rFonts w:ascii="Arial" w:hAnsi="Arial" w:cs="Arial"/>
                <w:b/>
              </w:rPr>
            </w:pPr>
            <w:r w:rsidRPr="001F693A">
              <w:rPr>
                <w:rFonts w:ascii="Arial" w:hAnsi="Arial" w:cs="Arial"/>
                <w:b/>
              </w:rPr>
              <w:t>Curso que realizará</w:t>
            </w:r>
          </w:p>
        </w:tc>
        <w:tc>
          <w:tcPr>
            <w:tcW w:w="4652" w:type="dxa"/>
            <w:vAlign w:val="center"/>
          </w:tcPr>
          <w:p w:rsidR="005B29B7" w:rsidRPr="001F693A" w:rsidRDefault="005B29B7" w:rsidP="005B29B7">
            <w:pPr>
              <w:jc w:val="center"/>
              <w:rPr>
                <w:rFonts w:ascii="Arial" w:hAnsi="Arial" w:cs="Arial"/>
                <w:b/>
              </w:rPr>
            </w:pPr>
            <w:r w:rsidRPr="001F693A">
              <w:rPr>
                <w:rFonts w:ascii="Arial" w:hAnsi="Arial" w:cs="Arial"/>
                <w:b/>
              </w:rPr>
              <w:t>Motivo o justificación</w:t>
            </w:r>
          </w:p>
        </w:tc>
      </w:tr>
      <w:tr w:rsidR="001F693A" w:rsidRPr="001F693A" w:rsidTr="00C4742E">
        <w:trPr>
          <w:trHeight w:val="1331"/>
        </w:trPr>
        <w:tc>
          <w:tcPr>
            <w:tcW w:w="2038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8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52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F693A" w:rsidRPr="001F693A" w:rsidTr="00C4742E">
        <w:trPr>
          <w:trHeight w:val="1331"/>
        </w:trPr>
        <w:tc>
          <w:tcPr>
            <w:tcW w:w="2038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8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52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F693A" w:rsidRPr="001F693A" w:rsidTr="00C4742E">
        <w:trPr>
          <w:trHeight w:val="1331"/>
        </w:trPr>
        <w:tc>
          <w:tcPr>
            <w:tcW w:w="2038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2348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4652" w:type="dxa"/>
          </w:tcPr>
          <w:p w:rsidR="005B29B7" w:rsidRPr="001F693A" w:rsidRDefault="005B29B7" w:rsidP="00F252CB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F693A" w:rsidRPr="00C4742E" w:rsidRDefault="001F693A" w:rsidP="006C37D1">
      <w:pPr>
        <w:jc w:val="center"/>
        <w:rPr>
          <w:rFonts w:ascii="Arial" w:hAnsi="Arial" w:cs="Arial"/>
          <w:b/>
          <w:sz w:val="6"/>
          <w:u w:val="single"/>
        </w:rPr>
      </w:pPr>
    </w:p>
    <w:tbl>
      <w:tblPr>
        <w:tblStyle w:val="Tablaconcuadrcula"/>
        <w:tblW w:w="9033" w:type="dxa"/>
        <w:tblLook w:val="04A0"/>
      </w:tblPr>
      <w:tblGrid>
        <w:gridCol w:w="2754"/>
        <w:gridCol w:w="6279"/>
      </w:tblGrid>
      <w:tr w:rsidR="001F693A" w:rsidRPr="001F693A" w:rsidTr="00C4742E">
        <w:trPr>
          <w:trHeight w:val="1457"/>
        </w:trPr>
        <w:tc>
          <w:tcPr>
            <w:tcW w:w="2754" w:type="dxa"/>
            <w:vAlign w:val="center"/>
          </w:tcPr>
          <w:p w:rsidR="00646CE1" w:rsidRPr="001F693A" w:rsidRDefault="00646CE1" w:rsidP="00EB176E">
            <w:pPr>
              <w:jc w:val="center"/>
              <w:rPr>
                <w:rFonts w:ascii="Arial" w:hAnsi="Arial" w:cs="Arial"/>
                <w:b/>
              </w:rPr>
            </w:pPr>
            <w:r w:rsidRPr="001F693A">
              <w:rPr>
                <w:rFonts w:ascii="Arial" w:hAnsi="Arial" w:cs="Arial"/>
                <w:b/>
              </w:rPr>
              <w:t>Trabajador que “NO” realizara capacitación</w:t>
            </w:r>
          </w:p>
        </w:tc>
        <w:tc>
          <w:tcPr>
            <w:tcW w:w="6279" w:type="dxa"/>
            <w:vAlign w:val="center"/>
          </w:tcPr>
          <w:p w:rsidR="00646CE1" w:rsidRPr="001F693A" w:rsidRDefault="00646CE1" w:rsidP="00EB176E">
            <w:pPr>
              <w:jc w:val="center"/>
              <w:rPr>
                <w:rFonts w:ascii="Arial" w:hAnsi="Arial" w:cs="Arial"/>
                <w:b/>
              </w:rPr>
            </w:pPr>
            <w:r w:rsidRPr="001F693A">
              <w:rPr>
                <w:rFonts w:ascii="Arial" w:hAnsi="Arial" w:cs="Arial"/>
                <w:b/>
              </w:rPr>
              <w:t>Motivo o justificación</w:t>
            </w:r>
          </w:p>
        </w:tc>
      </w:tr>
      <w:tr w:rsidR="001F693A" w:rsidRPr="001F693A" w:rsidTr="00C4742E">
        <w:trPr>
          <w:trHeight w:val="1457"/>
        </w:trPr>
        <w:tc>
          <w:tcPr>
            <w:tcW w:w="2754" w:type="dxa"/>
          </w:tcPr>
          <w:p w:rsidR="00646CE1" w:rsidRPr="001F693A" w:rsidRDefault="00646CE1" w:rsidP="00EB176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79" w:type="dxa"/>
          </w:tcPr>
          <w:p w:rsidR="00646CE1" w:rsidRPr="001F693A" w:rsidRDefault="00646CE1" w:rsidP="00EB176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1F693A" w:rsidRPr="001F693A" w:rsidTr="00C4742E">
        <w:trPr>
          <w:trHeight w:val="1457"/>
        </w:trPr>
        <w:tc>
          <w:tcPr>
            <w:tcW w:w="2754" w:type="dxa"/>
          </w:tcPr>
          <w:p w:rsidR="00646CE1" w:rsidRPr="001F693A" w:rsidRDefault="00646CE1" w:rsidP="00EB176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79" w:type="dxa"/>
          </w:tcPr>
          <w:p w:rsidR="00646CE1" w:rsidRPr="001F693A" w:rsidRDefault="00646CE1" w:rsidP="00EB176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646CE1" w:rsidRPr="001F693A" w:rsidTr="00C4742E">
        <w:trPr>
          <w:trHeight w:val="1457"/>
        </w:trPr>
        <w:tc>
          <w:tcPr>
            <w:tcW w:w="2754" w:type="dxa"/>
          </w:tcPr>
          <w:p w:rsidR="00646CE1" w:rsidRPr="001F693A" w:rsidRDefault="00646CE1" w:rsidP="00EB176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6279" w:type="dxa"/>
          </w:tcPr>
          <w:p w:rsidR="00646CE1" w:rsidRPr="001F693A" w:rsidRDefault="00646CE1" w:rsidP="00EB176E">
            <w:pPr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14735E" w:rsidRPr="001F693A" w:rsidRDefault="0014735E" w:rsidP="00C4742E">
      <w:pPr>
        <w:jc w:val="both"/>
        <w:rPr>
          <w:rFonts w:ascii="Arial" w:hAnsi="Arial" w:cs="Arial"/>
          <w:b/>
          <w:u w:val="single"/>
        </w:rPr>
      </w:pPr>
    </w:p>
    <w:sectPr w:rsidR="0014735E" w:rsidRPr="001F693A" w:rsidSect="00C4742E">
      <w:headerReference w:type="default" r:id="rId7"/>
      <w:footerReference w:type="default" r:id="rId8"/>
      <w:pgSz w:w="12240" w:h="15840"/>
      <w:pgMar w:top="89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5C9" w:rsidRDefault="001025C9" w:rsidP="00D105EE">
      <w:pPr>
        <w:spacing w:after="0" w:line="240" w:lineRule="auto"/>
      </w:pPr>
      <w:r>
        <w:separator/>
      </w:r>
    </w:p>
  </w:endnote>
  <w:endnote w:type="continuationSeparator" w:id="0">
    <w:p w:rsidR="001025C9" w:rsidRDefault="001025C9" w:rsidP="00D10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3910"/>
      <w:docPartObj>
        <w:docPartGallery w:val="Page Numbers (Bottom of Page)"/>
        <w:docPartUnique/>
      </w:docPartObj>
    </w:sdtPr>
    <w:sdtContent>
      <w:p w:rsidR="00C4742E" w:rsidRDefault="00C4742E">
        <w:pPr>
          <w:pStyle w:val="Piedepgina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C4742E" w:rsidRDefault="00C4742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5C9" w:rsidRDefault="001025C9" w:rsidP="00D105EE">
      <w:pPr>
        <w:spacing w:after="0" w:line="240" w:lineRule="auto"/>
      </w:pPr>
      <w:r>
        <w:separator/>
      </w:r>
    </w:p>
  </w:footnote>
  <w:footnote w:type="continuationSeparator" w:id="0">
    <w:p w:rsidR="001025C9" w:rsidRDefault="001025C9" w:rsidP="00D10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EE" w:rsidRDefault="00D105EE" w:rsidP="00D105EE">
    <w:pPr>
      <w:spacing w:after="0"/>
      <w:rPr>
        <w:rFonts w:ascii="Calibri" w:hAnsi="Calibri" w:cs="Calibri"/>
        <w:b/>
        <w:sz w:val="20"/>
        <w:szCs w:val="20"/>
      </w:rPr>
    </w:pPr>
    <w:r>
      <w:rPr>
        <w:noProof/>
        <w:sz w:val="18"/>
        <w:szCs w:val="18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-661035</wp:posOffset>
          </wp:positionH>
          <wp:positionV relativeFrom="margin">
            <wp:posOffset>-944245</wp:posOffset>
          </wp:positionV>
          <wp:extent cx="571500" cy="552450"/>
          <wp:effectExtent l="19050" t="0" r="0" b="0"/>
          <wp:wrapSquare wrapText="bothSides"/>
          <wp:docPr id="7" name="Imagen 7" descr="Descripción: cat773_imagen2_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at773_imagen2_6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C30AE">
      <w:rPr>
        <w:rFonts w:ascii="Calibri" w:hAnsi="Calibri" w:cs="Calibri"/>
        <w:b/>
        <w:sz w:val="20"/>
        <w:szCs w:val="20"/>
      </w:rPr>
      <w:t>Colegio San Luis Beltrán</w:t>
    </w:r>
    <w:r>
      <w:rPr>
        <w:rFonts w:ascii="Calibri" w:hAnsi="Calibri" w:cs="Calibri"/>
        <w:b/>
        <w:sz w:val="20"/>
        <w:szCs w:val="20"/>
      </w:rPr>
      <w:t xml:space="preserve"> – Vespertino</w:t>
    </w:r>
  </w:p>
  <w:p w:rsidR="00D105EE" w:rsidRPr="007C30AE" w:rsidRDefault="00D105EE" w:rsidP="00D105EE">
    <w:pPr>
      <w:spacing w:after="0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Asignatura: Inserción Laboral</w:t>
    </w:r>
    <w:r w:rsidRPr="007C30AE">
      <w:rPr>
        <w:rFonts w:ascii="Calibri" w:hAnsi="Calibri" w:cs="Calibri"/>
        <w:b/>
        <w:sz w:val="20"/>
        <w:szCs w:val="20"/>
      </w:rPr>
      <w:tab/>
    </w:r>
  </w:p>
  <w:p w:rsidR="00D105EE" w:rsidRDefault="00D105EE" w:rsidP="00D105EE">
    <w:pPr>
      <w:pStyle w:val="Encabezado"/>
      <w:rPr>
        <w:rFonts w:ascii="Calibri" w:hAnsi="Calibri" w:cs="Calibri"/>
        <w:b/>
        <w:sz w:val="20"/>
        <w:szCs w:val="20"/>
      </w:rPr>
    </w:pPr>
    <w:r w:rsidRPr="007C30AE">
      <w:rPr>
        <w:rFonts w:ascii="Calibri" w:hAnsi="Calibri" w:cs="Calibri"/>
        <w:b/>
        <w:sz w:val="20"/>
        <w:szCs w:val="20"/>
      </w:rPr>
      <w:t>Profesor</w:t>
    </w:r>
    <w:r w:rsidR="001F693A">
      <w:rPr>
        <w:rFonts w:ascii="Calibri" w:hAnsi="Calibri" w:cs="Calibri"/>
        <w:b/>
        <w:sz w:val="20"/>
        <w:szCs w:val="20"/>
      </w:rPr>
      <w:t>a</w:t>
    </w:r>
    <w:r>
      <w:rPr>
        <w:rFonts w:ascii="Calibri" w:hAnsi="Calibri" w:cs="Calibri"/>
        <w:b/>
        <w:sz w:val="20"/>
        <w:szCs w:val="20"/>
      </w:rPr>
      <w:t>: Verónica Díaz</w:t>
    </w:r>
  </w:p>
  <w:p w:rsidR="001F693A" w:rsidRPr="007C30AE" w:rsidRDefault="001F693A" w:rsidP="00D105EE">
    <w:pPr>
      <w:pStyle w:val="Encabezado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sz w:val="20"/>
        <w:szCs w:val="20"/>
      </w:rPr>
      <w:t>Curso: 2do Nivel Medio A-B</w:t>
    </w:r>
  </w:p>
  <w:p w:rsidR="00D105EE" w:rsidRDefault="00D105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C60E4"/>
    <w:multiLevelType w:val="hybridMultilevel"/>
    <w:tmpl w:val="9A043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A1D42"/>
    <w:multiLevelType w:val="hybridMultilevel"/>
    <w:tmpl w:val="889649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26D54"/>
    <w:multiLevelType w:val="multilevel"/>
    <w:tmpl w:val="F6420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14BE5"/>
    <w:multiLevelType w:val="hybridMultilevel"/>
    <w:tmpl w:val="463E09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204E5"/>
    <w:multiLevelType w:val="hybridMultilevel"/>
    <w:tmpl w:val="E19C9D44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E93C37C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4F222B"/>
    <w:multiLevelType w:val="hybridMultilevel"/>
    <w:tmpl w:val="1B68B8E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A11BA"/>
    <w:multiLevelType w:val="hybridMultilevel"/>
    <w:tmpl w:val="A1A8493E"/>
    <w:lvl w:ilvl="0" w:tplc="2062969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78EF57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9888ED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A58AB3C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6D623D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26755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5CE76CC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5E6325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40DF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>
    <w:nsid w:val="6A963D5C"/>
    <w:multiLevelType w:val="hybridMultilevel"/>
    <w:tmpl w:val="5E9291FA"/>
    <w:lvl w:ilvl="0" w:tplc="A5C88ED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1C840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4C0E068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C2B5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368D66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F0A37B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9AE120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2EA0D9A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2C8BFB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7F802A93"/>
    <w:multiLevelType w:val="hybridMultilevel"/>
    <w:tmpl w:val="1694A9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76B60"/>
    <w:rsid w:val="000038E6"/>
    <w:rsid w:val="000573BB"/>
    <w:rsid w:val="00062EDE"/>
    <w:rsid w:val="000B7AEF"/>
    <w:rsid w:val="000D1D84"/>
    <w:rsid w:val="000E44CE"/>
    <w:rsid w:val="001025C9"/>
    <w:rsid w:val="00104F36"/>
    <w:rsid w:val="0011018D"/>
    <w:rsid w:val="001179AF"/>
    <w:rsid w:val="0014735E"/>
    <w:rsid w:val="0017056B"/>
    <w:rsid w:val="00175065"/>
    <w:rsid w:val="00176B60"/>
    <w:rsid w:val="0018629A"/>
    <w:rsid w:val="001E0460"/>
    <w:rsid w:val="001F693A"/>
    <w:rsid w:val="002136E1"/>
    <w:rsid w:val="0022119E"/>
    <w:rsid w:val="00237E24"/>
    <w:rsid w:val="002A2A05"/>
    <w:rsid w:val="002B4697"/>
    <w:rsid w:val="002D7F88"/>
    <w:rsid w:val="00320665"/>
    <w:rsid w:val="00322782"/>
    <w:rsid w:val="003277F2"/>
    <w:rsid w:val="003433BE"/>
    <w:rsid w:val="003C3495"/>
    <w:rsid w:val="003E303D"/>
    <w:rsid w:val="00416F85"/>
    <w:rsid w:val="0044087C"/>
    <w:rsid w:val="00450644"/>
    <w:rsid w:val="0049665D"/>
    <w:rsid w:val="004C61B2"/>
    <w:rsid w:val="004F24DD"/>
    <w:rsid w:val="004F70A5"/>
    <w:rsid w:val="00507049"/>
    <w:rsid w:val="00533466"/>
    <w:rsid w:val="00535257"/>
    <w:rsid w:val="00535775"/>
    <w:rsid w:val="005411A3"/>
    <w:rsid w:val="00555E7C"/>
    <w:rsid w:val="00565530"/>
    <w:rsid w:val="005B29B7"/>
    <w:rsid w:val="005E0DE4"/>
    <w:rsid w:val="00640038"/>
    <w:rsid w:val="00645D0B"/>
    <w:rsid w:val="00646CE1"/>
    <w:rsid w:val="00683C80"/>
    <w:rsid w:val="006A248E"/>
    <w:rsid w:val="006B43DA"/>
    <w:rsid w:val="006B4E70"/>
    <w:rsid w:val="006C14CE"/>
    <w:rsid w:val="006C2C1D"/>
    <w:rsid w:val="006C37D1"/>
    <w:rsid w:val="00725BC6"/>
    <w:rsid w:val="00734D8C"/>
    <w:rsid w:val="007451D8"/>
    <w:rsid w:val="007521B3"/>
    <w:rsid w:val="007C070B"/>
    <w:rsid w:val="007E51E6"/>
    <w:rsid w:val="007E7425"/>
    <w:rsid w:val="007F13EE"/>
    <w:rsid w:val="008141F8"/>
    <w:rsid w:val="00822455"/>
    <w:rsid w:val="00833352"/>
    <w:rsid w:val="00884223"/>
    <w:rsid w:val="008B321E"/>
    <w:rsid w:val="008C25FD"/>
    <w:rsid w:val="00911CB7"/>
    <w:rsid w:val="0092178F"/>
    <w:rsid w:val="00942530"/>
    <w:rsid w:val="00944FF0"/>
    <w:rsid w:val="00983942"/>
    <w:rsid w:val="009955B8"/>
    <w:rsid w:val="009A2630"/>
    <w:rsid w:val="009E708E"/>
    <w:rsid w:val="00A02B14"/>
    <w:rsid w:val="00A0631B"/>
    <w:rsid w:val="00A40AE0"/>
    <w:rsid w:val="00A4135C"/>
    <w:rsid w:val="00A92947"/>
    <w:rsid w:val="00A932E3"/>
    <w:rsid w:val="00A948A3"/>
    <w:rsid w:val="00AA280A"/>
    <w:rsid w:val="00AB404B"/>
    <w:rsid w:val="00AE7963"/>
    <w:rsid w:val="00AF24D5"/>
    <w:rsid w:val="00BD05AC"/>
    <w:rsid w:val="00C24A77"/>
    <w:rsid w:val="00C40B09"/>
    <w:rsid w:val="00C4742E"/>
    <w:rsid w:val="00C7188A"/>
    <w:rsid w:val="00C749E8"/>
    <w:rsid w:val="00CD3608"/>
    <w:rsid w:val="00CD3D76"/>
    <w:rsid w:val="00CE24DC"/>
    <w:rsid w:val="00CF7EC1"/>
    <w:rsid w:val="00D105EE"/>
    <w:rsid w:val="00D12AFE"/>
    <w:rsid w:val="00D31812"/>
    <w:rsid w:val="00D44378"/>
    <w:rsid w:val="00D813BE"/>
    <w:rsid w:val="00DC37BA"/>
    <w:rsid w:val="00DD3CCA"/>
    <w:rsid w:val="00E060B5"/>
    <w:rsid w:val="00E24743"/>
    <w:rsid w:val="00E73CB9"/>
    <w:rsid w:val="00E923F9"/>
    <w:rsid w:val="00E92F33"/>
    <w:rsid w:val="00E959C1"/>
    <w:rsid w:val="00EB0076"/>
    <w:rsid w:val="00EB079D"/>
    <w:rsid w:val="00EB140C"/>
    <w:rsid w:val="00F23DC6"/>
    <w:rsid w:val="00F252CB"/>
    <w:rsid w:val="00F4615A"/>
    <w:rsid w:val="00F80B5C"/>
    <w:rsid w:val="00FC51F0"/>
    <w:rsid w:val="00FD2515"/>
    <w:rsid w:val="00FE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455"/>
  </w:style>
  <w:style w:type="paragraph" w:styleId="Ttulo1">
    <w:name w:val="heading 1"/>
    <w:basedOn w:val="Normal"/>
    <w:link w:val="Ttulo1Car"/>
    <w:uiPriority w:val="9"/>
    <w:qFormat/>
    <w:rsid w:val="00C718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C718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1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1812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C7188A"/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7188A"/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customStyle="1" w:styleId="avisocompany">
    <w:name w:val="aviso_company"/>
    <w:basedOn w:val="Fuentedeprrafopredeter"/>
    <w:rsid w:val="00C7188A"/>
  </w:style>
  <w:style w:type="character" w:styleId="Hipervnculo">
    <w:name w:val="Hyperlink"/>
    <w:basedOn w:val="Fuentedeprrafopredeter"/>
    <w:uiPriority w:val="99"/>
    <w:unhideWhenUsed/>
    <w:rsid w:val="00C7188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1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7188A"/>
    <w:rPr>
      <w:b/>
      <w:bCs/>
    </w:rPr>
  </w:style>
  <w:style w:type="paragraph" w:styleId="Prrafodelista">
    <w:name w:val="List Paragraph"/>
    <w:basedOn w:val="Normal"/>
    <w:uiPriority w:val="34"/>
    <w:qFormat/>
    <w:rsid w:val="00062EDE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10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D105EE"/>
  </w:style>
  <w:style w:type="paragraph" w:styleId="Piedepgina">
    <w:name w:val="footer"/>
    <w:basedOn w:val="Normal"/>
    <w:link w:val="PiedepginaCar"/>
    <w:uiPriority w:val="99"/>
    <w:unhideWhenUsed/>
    <w:rsid w:val="00D105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05EE"/>
  </w:style>
  <w:style w:type="paragraph" w:styleId="Sinespaciado">
    <w:name w:val="No Spacing"/>
    <w:uiPriority w:val="1"/>
    <w:qFormat/>
    <w:rsid w:val="00A02B14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5B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0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3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3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73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2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6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4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2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3235">
          <w:marLeft w:val="0"/>
          <w:marRight w:val="0"/>
          <w:marTop w:val="300"/>
          <w:marBottom w:val="0"/>
          <w:divBdr>
            <w:top w:val="single" w:sz="6" w:space="6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54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8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46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2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7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5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100402">
          <w:marLeft w:val="0"/>
          <w:marRight w:val="0"/>
          <w:marTop w:val="300"/>
          <w:marBottom w:val="0"/>
          <w:divBdr>
            <w:top w:val="single" w:sz="6" w:space="6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28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037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3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6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98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20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7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0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93453">
          <w:marLeft w:val="0"/>
          <w:marRight w:val="0"/>
          <w:marTop w:val="300"/>
          <w:marBottom w:val="0"/>
          <w:divBdr>
            <w:top w:val="single" w:sz="6" w:space="6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303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9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4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7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0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3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5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8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029261">
          <w:marLeft w:val="0"/>
          <w:marRight w:val="0"/>
          <w:marTop w:val="300"/>
          <w:marBottom w:val="0"/>
          <w:divBdr>
            <w:top w:val="single" w:sz="6" w:space="6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51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289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306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159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76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924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682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1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0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558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4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34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38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7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361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97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6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99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36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34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5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55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6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5554">
          <w:marLeft w:val="0"/>
          <w:marRight w:val="0"/>
          <w:marTop w:val="300"/>
          <w:marBottom w:val="0"/>
          <w:divBdr>
            <w:top w:val="single" w:sz="6" w:space="6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9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018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70273">
              <w:marLeft w:val="0"/>
              <w:marRight w:val="0"/>
              <w:marTop w:val="0"/>
              <w:marBottom w:val="0"/>
              <w:divBdr>
                <w:top w:val="single" w:sz="6" w:space="4" w:color="E2E2E2"/>
                <w:left w:val="single" w:sz="6" w:space="4" w:color="E2E2E2"/>
                <w:bottom w:val="single" w:sz="6" w:space="1" w:color="E2E2E2"/>
                <w:right w:val="single" w:sz="6" w:space="4" w:color="E2E2E2"/>
              </w:divBdr>
            </w:div>
          </w:divsChild>
        </w:div>
        <w:div w:id="4224104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5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0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45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46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33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57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92981">
          <w:marLeft w:val="0"/>
          <w:marRight w:val="0"/>
          <w:marTop w:val="300"/>
          <w:marBottom w:val="0"/>
          <w:divBdr>
            <w:top w:val="single" w:sz="6" w:space="6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2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87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3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3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9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809239">
          <w:marLeft w:val="0"/>
          <w:marRight w:val="0"/>
          <w:marTop w:val="300"/>
          <w:marBottom w:val="0"/>
          <w:divBdr>
            <w:top w:val="single" w:sz="6" w:space="6" w:color="BDBDB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jessica</cp:lastModifiedBy>
  <cp:revision>2</cp:revision>
  <cp:lastPrinted>2020-03-13T20:35:00Z</cp:lastPrinted>
  <dcterms:created xsi:type="dcterms:W3CDTF">2020-08-20T21:06:00Z</dcterms:created>
  <dcterms:modified xsi:type="dcterms:W3CDTF">2020-08-20T21:06:00Z</dcterms:modified>
</cp:coreProperties>
</file>